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4E3EE10C" w14:textId="3502C23F" w:rsidR="00880DC0" w:rsidRPr="00880DC0" w:rsidRDefault="00181C98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(</w:t>
      </w:r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annesso al DGUE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da presentare per la partecipazione</w:t>
      </w:r>
      <w:r w:rsidR="00880DC0" w:rsidRPr="00880DC0">
        <w:rPr>
          <w:rFonts w:ascii="Garamond" w:eastAsia="Times New Roman" w:hAnsi="Garamond" w:cs="Arial"/>
          <w:bCs/>
          <w:i/>
          <w:iCs/>
          <w:lang w:eastAsia="it-IT"/>
        </w:rPr>
        <w:t xml:space="preserve"> alla</w:t>
      </w:r>
      <w:r w:rsidR="00880DC0" w:rsidRPr="00880DC0">
        <w:rPr>
          <w:rFonts w:ascii="Calibri" w:eastAsia="Calibri" w:hAnsi="Calibri" w:cs="Times New Roman"/>
        </w:rPr>
        <w:t xml:space="preserve">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gara con procedura aperta telematica, sopra soglia comunitaria, per l’affidamento della </w:t>
      </w:r>
      <w:bookmarkStart w:id="0" w:name="_Hlk116381352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fornitura, installazione, 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configurazione e </w:t>
      </w:r>
      <w:r w:rsidR="0026488A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posa in opera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di apparecchiature informatiche necessarie per la realizzazione e l’allestimento </w:t>
      </w:r>
      <w:bookmarkStart w:id="1" w:name="_Hlk117503718"/>
      <w:bookmarkEnd w:id="0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dell’AULA HCAI (Human-</w:t>
      </w:r>
      <w:proofErr w:type="spellStart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centered</w:t>
      </w:r>
      <w:proofErr w:type="spellEnd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</w:t>
      </w:r>
      <w:proofErr w:type="spellStart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Artificial</w:t>
      </w:r>
      <w:proofErr w:type="spellEnd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Intelligence)</w:t>
      </w:r>
      <w:r w:rsidR="00551F3D" w:rsidRPr="00551F3D">
        <w:rPr>
          <w:rFonts w:ascii="Cambria" w:eastAsia="Times New Roman" w:hAnsi="Cambria" w:cs="Times New Roman"/>
          <w:b/>
          <w:bCs/>
          <w:i/>
          <w:iCs/>
          <w:sz w:val="18"/>
          <w:szCs w:val="18"/>
          <w:lang w:eastAsia="it-IT"/>
        </w:rPr>
        <w:t xml:space="preserve"> </w:t>
      </w:r>
      <w:bookmarkEnd w:id="1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dell’Università degli Studi di Enna “Kore”- Importo </w:t>
      </w:r>
      <w:bookmarkStart w:id="2" w:name="_Hlk116984527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€  </w:t>
      </w:r>
      <w:bookmarkStart w:id="3" w:name="_Hlk117503813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1.075.896,31</w:t>
      </w:r>
      <w:bookmarkEnd w:id="3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IVA </w:t>
      </w:r>
      <w:bookmarkEnd w:id="2"/>
      <w:r w:rsidR="00551F3D" w:rsidRPr="00551F3D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esclusa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.</w:t>
      </w:r>
    </w:p>
    <w:p w14:paraId="5D4C666B" w14:textId="3C9A987D" w:rsidR="00880DC0" w:rsidRPr="00880DC0" w:rsidRDefault="00880DC0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</w:pPr>
      <w:bookmarkStart w:id="4" w:name="_Hlk114652401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4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- C</w:t>
      </w:r>
      <w:r w:rsidRPr="00880DC0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 xml:space="preserve">ODICE CUP n. J77G22000150002 - CODICE CIG </w:t>
      </w:r>
      <w:r w:rsidR="00DC7F1B" w:rsidRPr="00DC7F1B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>947168166C</w:t>
      </w:r>
      <w:r w:rsidR="00DC7F1B" w:rsidRPr="00DC7F1B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 xml:space="preserve"> </w:t>
      </w:r>
    </w:p>
    <w:p w14:paraId="2977D66E" w14:textId="570207A3" w:rsidR="001F525F" w:rsidRPr="00B445E6" w:rsidRDefault="001F525F" w:rsidP="00880DC0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18"/>
          <w:szCs w:val="18"/>
          <w:lang w:eastAsia="it-IT"/>
        </w:rPr>
      </w:pPr>
      <w:r w:rsidRPr="00CA7633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Disponibile sul </w:t>
      </w:r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link: </w:t>
      </w:r>
      <w:hyperlink r:id="rId7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sz w:val="18"/>
            <w:szCs w:val="18"/>
            <w:lang w:eastAsia="it-IT"/>
          </w:rPr>
          <w:t>https://unikore.it/ateneo/lavorare-con-la-kore/bandi-di-gara/</w:t>
        </w:r>
      </w:hyperlink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 e sulla Piattaforma </w:t>
      </w:r>
      <w:hyperlink r:id="rId8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iCs/>
            <w:sz w:val="18"/>
            <w:szCs w:val="18"/>
            <w:lang w:eastAsia="it-IT"/>
          </w:rPr>
          <w:t>https://kore.traspare.com</w:t>
        </w:r>
      </w:hyperlink>
    </w:p>
    <w:p w14:paraId="0CD208A4" w14:textId="756A13CC" w:rsidR="007D5A35" w:rsidRPr="00AC538C" w:rsidRDefault="007D5A35" w:rsidP="001F525F">
      <w:pPr>
        <w:autoSpaceDE w:val="0"/>
        <w:autoSpaceDN w:val="0"/>
        <w:jc w:val="both"/>
        <w:rPr>
          <w:rFonts w:ascii="Garamond" w:eastAsia="Times New Roman" w:hAnsi="Garamond" w:cs="Arial"/>
          <w:b/>
          <w:sz w:val="18"/>
          <w:szCs w:val="18"/>
          <w:lang w:eastAsia="it-IT"/>
        </w:rPr>
      </w:pPr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467ADD5A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All’Università degli Studi di Enna “Kore”</w:t>
      </w:r>
    </w:p>
    <w:p w14:paraId="728AA1B4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Viale delle Olimpiadi 4</w:t>
      </w:r>
    </w:p>
    <w:p w14:paraId="08543B2C" w14:textId="4B6A78B1" w:rsidR="003D3D66" w:rsidRPr="00AC538C" w:rsidRDefault="001F525F" w:rsidP="001F525F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94100 Enna</w:t>
      </w: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□  micro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CERTIFICAZIONI (art. 46, d.p.r.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r w:rsidRPr="005922D4">
        <w:rPr>
          <w:rFonts w:ascii="Garamond" w:eastAsia="Times New Roman" w:hAnsi="Garamond" w:cs="Arial"/>
          <w:i/>
          <w:lang w:eastAsia="it-IT"/>
        </w:rPr>
        <w:t>lett.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r w:rsidRPr="005922D4">
        <w:rPr>
          <w:rFonts w:ascii="Garamond" w:eastAsia="Times New Roman" w:hAnsi="Garamond" w:cs="Arial"/>
          <w:i/>
          <w:lang w:eastAsia="it-IT"/>
        </w:rPr>
        <w:t>lett.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ATTO DI NOTORIETÀ (art. 47, d.p.r.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lastRenderedPageBreak/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301CB077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onfronti del concorrente e dell’Università degli Studi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A170453" w14:textId="77777777" w:rsidR="001F525F" w:rsidRPr="0079372A" w:rsidRDefault="001F525F" w:rsidP="001F525F">
      <w:pPr>
        <w:pStyle w:val="Paragrafoelenco"/>
        <w:numPr>
          <w:ilvl w:val="0"/>
          <w:numId w:val="6"/>
        </w:numPr>
        <w:jc w:val="both"/>
        <w:rPr>
          <w:rFonts w:ascii="Garamond" w:hAnsi="Garamond" w:cs="Arial"/>
        </w:rPr>
      </w:pPr>
      <w:r w:rsidRPr="0079372A">
        <w:rPr>
          <w:rFonts w:ascii="Garamond" w:hAnsi="Garamond" w:cs="Arial"/>
        </w:rPr>
        <w:t>di accettare che qualunque controversia relativa alla procedura di gara sarà di esclusiva competenza del giudice amministrativo, il cui tribunale competente, nel caso del presente appalto, è il T.A.R. Sicilia, Catania</w:t>
      </w:r>
      <w:r>
        <w:rPr>
          <w:rFonts w:ascii="Garamond" w:hAnsi="Garamond" w:cs="Arial"/>
        </w:rPr>
        <w:t xml:space="preserve"> e che d</w:t>
      </w:r>
      <w:r w:rsidRPr="0079372A">
        <w:rPr>
          <w:rFonts w:ascii="Garamond" w:hAnsi="Garamond" w:cs="Arial"/>
        </w:rPr>
        <w:t>opo la sottoscrizione del contratto, per qualsiasi controversia che non possa venire risolta in via amichevole, sarà competente il Foro di Enna, rimanendo espressamente esclusa la compromissione in arbitri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lastRenderedPageBreak/>
        <w:t>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del D.lgs. n. 50/2016 e </w:t>
      </w:r>
      <w:proofErr w:type="spellStart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1D78E753" w:rsidR="00917CC4" w:rsidRPr="0026488A" w:rsidRDefault="0026488A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degli obblighi derivanti </w:t>
      </w:r>
      <w:bookmarkStart w:id="5" w:name="_Hlk117242009"/>
      <w:bookmarkStart w:id="6" w:name="_Hlk116898866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dal Codice Etico adottato dalla stazione appaltante è reperibile al seguente link  https://unikore.it/wp-content/uploads/2022/02/codiceetico_2016_.pdf</w:t>
      </w:r>
      <w:bookmarkEnd w:id="5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] </w:t>
      </w:r>
      <w:bookmarkEnd w:id="6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e di impegnarsi, in caso di aggiudicazione, ad osservare e a far osservare nello svolgimento delle attività oggetto del contratto di appalto ai propri dipendenti e collaboratori, per quanto applicabile, il suddetto codice, pena la risoluzione del contratto</w:t>
      </w:r>
      <w:r w:rsidR="00917CC4" w:rsidRPr="0026488A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59D5E750" w:rsidR="00181C98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7E17CEF0" w14:textId="77777777" w:rsidR="0026488A" w:rsidRPr="00AC538C" w:rsidRDefault="0026488A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9"/>
      <w:footerReference w:type="even" r:id="rId10"/>
      <w:footerReference w:type="default" r:id="rId11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1FD" w14:textId="77777777" w:rsidR="00776C4E" w:rsidRDefault="00776C4E">
      <w:pPr>
        <w:spacing w:after="0" w:line="240" w:lineRule="auto"/>
      </w:pPr>
      <w:r>
        <w:separator/>
      </w:r>
    </w:p>
  </w:endnote>
  <w:endnote w:type="continuationSeparator" w:id="0">
    <w:p w14:paraId="75D7E890" w14:textId="77777777" w:rsidR="00776C4E" w:rsidRDefault="0077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000000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F7BE" w14:textId="77777777" w:rsidR="00776C4E" w:rsidRDefault="00776C4E">
      <w:pPr>
        <w:spacing w:after="0" w:line="240" w:lineRule="auto"/>
      </w:pPr>
      <w:r>
        <w:separator/>
      </w:r>
    </w:p>
  </w:footnote>
  <w:footnote w:type="continuationSeparator" w:id="0">
    <w:p w14:paraId="0D25C1CA" w14:textId="77777777" w:rsidR="00776C4E" w:rsidRDefault="0077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53E" w14:textId="7597C10C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DC7F1B">
      <w:rPr>
        <w:rFonts w:ascii="Garamond" w:hAnsi="Garamond" w:cs="Arial"/>
        <w:b/>
        <w:sz w:val="20"/>
        <w:szCs w:val="20"/>
      </w:rPr>
      <w:t xml:space="preserve">Allegato </w:t>
    </w:r>
    <w:r w:rsidR="0026488A">
      <w:rPr>
        <w:rFonts w:ascii="Garamond" w:hAnsi="Garamond" w:cs="Arial"/>
        <w:b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570">
    <w:abstractNumId w:val="0"/>
  </w:num>
  <w:num w:numId="2" w16cid:durableId="322703078">
    <w:abstractNumId w:val="1"/>
  </w:num>
  <w:num w:numId="3" w16cid:durableId="927738981">
    <w:abstractNumId w:val="4"/>
  </w:num>
  <w:num w:numId="4" w16cid:durableId="1135175503">
    <w:abstractNumId w:val="3"/>
  </w:num>
  <w:num w:numId="5" w16cid:durableId="1921937766">
    <w:abstractNumId w:val="2"/>
  </w:num>
  <w:num w:numId="6" w16cid:durableId="419567209">
    <w:abstractNumId w:val="5"/>
  </w:num>
  <w:num w:numId="7" w16cid:durableId="432942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D5"/>
    <w:rsid w:val="000024C3"/>
    <w:rsid w:val="00003319"/>
    <w:rsid w:val="0004290A"/>
    <w:rsid w:val="000B4749"/>
    <w:rsid w:val="000B669D"/>
    <w:rsid w:val="00130D26"/>
    <w:rsid w:val="00140AE2"/>
    <w:rsid w:val="00147B58"/>
    <w:rsid w:val="00160C06"/>
    <w:rsid w:val="00181C98"/>
    <w:rsid w:val="00194F7C"/>
    <w:rsid w:val="001F525F"/>
    <w:rsid w:val="002009AD"/>
    <w:rsid w:val="0026488A"/>
    <w:rsid w:val="002D5D55"/>
    <w:rsid w:val="00326F04"/>
    <w:rsid w:val="003B5DF4"/>
    <w:rsid w:val="003D3D66"/>
    <w:rsid w:val="003F49B5"/>
    <w:rsid w:val="004216B4"/>
    <w:rsid w:val="00424239"/>
    <w:rsid w:val="0049378A"/>
    <w:rsid w:val="00551F3D"/>
    <w:rsid w:val="00555D74"/>
    <w:rsid w:val="00591142"/>
    <w:rsid w:val="005C080A"/>
    <w:rsid w:val="005D3BF0"/>
    <w:rsid w:val="005E42A1"/>
    <w:rsid w:val="005E6D7E"/>
    <w:rsid w:val="006337DC"/>
    <w:rsid w:val="00660943"/>
    <w:rsid w:val="006A34DB"/>
    <w:rsid w:val="006B6A3C"/>
    <w:rsid w:val="006D4487"/>
    <w:rsid w:val="006F1D64"/>
    <w:rsid w:val="006F392A"/>
    <w:rsid w:val="00721DEB"/>
    <w:rsid w:val="00776C4E"/>
    <w:rsid w:val="00796F1A"/>
    <w:rsid w:val="007D5A35"/>
    <w:rsid w:val="007E4A68"/>
    <w:rsid w:val="007E68BE"/>
    <w:rsid w:val="00817478"/>
    <w:rsid w:val="00880DC0"/>
    <w:rsid w:val="008A6965"/>
    <w:rsid w:val="008D502D"/>
    <w:rsid w:val="008D5476"/>
    <w:rsid w:val="008D697F"/>
    <w:rsid w:val="008E10D1"/>
    <w:rsid w:val="00917CC4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C34109"/>
    <w:rsid w:val="00C344F8"/>
    <w:rsid w:val="00C70F9C"/>
    <w:rsid w:val="00CB7B63"/>
    <w:rsid w:val="00CF0764"/>
    <w:rsid w:val="00D51511"/>
    <w:rsid w:val="00D64C34"/>
    <w:rsid w:val="00D73D1E"/>
    <w:rsid w:val="00DA5464"/>
    <w:rsid w:val="00DC35FF"/>
    <w:rsid w:val="00DC7F1B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  <w15:docId w15:val="{6B5256F5-2A92-438B-95C6-82420BA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.trasp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kore.it/ateneo/lavorare-con-la-kore/bandi-di-ga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Ufficio Informatico</cp:lastModifiedBy>
  <cp:revision>9</cp:revision>
  <cp:lastPrinted>2018-07-24T13:38:00Z</cp:lastPrinted>
  <dcterms:created xsi:type="dcterms:W3CDTF">2019-07-16T08:19:00Z</dcterms:created>
  <dcterms:modified xsi:type="dcterms:W3CDTF">2022-11-02T10:54:00Z</dcterms:modified>
</cp:coreProperties>
</file>